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AF" w:rsidRDefault="00260FAF" w:rsidP="009C2548">
      <w:pPr>
        <w:shd w:val="clear" w:color="auto" w:fill="FFFFFF"/>
        <w:spacing w:after="0" w:line="240" w:lineRule="auto"/>
        <w:ind w:firstLine="5387"/>
        <w:textAlignment w:val="baseline"/>
        <w:rPr>
          <w:rFonts w:ascii="Times New Roman" w:eastAsia="Times New Roman" w:hAnsi="Times New Roman" w:cs="Times New Roman"/>
          <w:bCs/>
          <w:color w:val="000000"/>
          <w:sz w:val="24"/>
          <w:szCs w:val="24"/>
          <w:lang w:eastAsia="lt-LT"/>
        </w:rPr>
      </w:pPr>
    </w:p>
    <w:p w:rsidR="00260FAF" w:rsidRDefault="00260FAF" w:rsidP="009C2548">
      <w:pPr>
        <w:shd w:val="clear" w:color="auto" w:fill="FFFFFF"/>
        <w:spacing w:after="0" w:line="240" w:lineRule="auto"/>
        <w:ind w:firstLine="5387"/>
        <w:textAlignment w:val="baseline"/>
        <w:rPr>
          <w:rFonts w:ascii="Times New Roman" w:eastAsia="Times New Roman" w:hAnsi="Times New Roman" w:cs="Times New Roman"/>
          <w:bCs/>
          <w:color w:val="000000"/>
          <w:sz w:val="24"/>
          <w:szCs w:val="24"/>
          <w:lang w:eastAsia="lt-LT"/>
        </w:rPr>
      </w:pPr>
    </w:p>
    <w:p w:rsidR="009C2548" w:rsidRPr="009C2548" w:rsidRDefault="009C2548" w:rsidP="009C2548">
      <w:pPr>
        <w:shd w:val="clear" w:color="auto" w:fill="FFFFFF"/>
        <w:spacing w:after="0" w:line="240" w:lineRule="auto"/>
        <w:ind w:firstLine="5387"/>
        <w:textAlignment w:val="baseline"/>
        <w:rPr>
          <w:rFonts w:ascii="Times New Roman" w:eastAsia="Times New Roman" w:hAnsi="Times New Roman" w:cs="Times New Roman"/>
          <w:bCs/>
          <w:color w:val="000000"/>
          <w:sz w:val="24"/>
          <w:szCs w:val="24"/>
          <w:lang w:eastAsia="lt-LT"/>
        </w:rPr>
      </w:pPr>
      <w:r w:rsidRPr="009C2548">
        <w:rPr>
          <w:rFonts w:ascii="Times New Roman" w:eastAsia="Times New Roman" w:hAnsi="Times New Roman" w:cs="Times New Roman"/>
          <w:bCs/>
          <w:color w:val="000000"/>
          <w:sz w:val="24"/>
          <w:szCs w:val="24"/>
          <w:lang w:eastAsia="lt-LT"/>
        </w:rPr>
        <w:t>PATVIRTINTA</w:t>
      </w:r>
    </w:p>
    <w:p w:rsidR="009C2548" w:rsidRPr="009C2548" w:rsidRDefault="009C2548" w:rsidP="009C2548">
      <w:pPr>
        <w:shd w:val="clear" w:color="auto" w:fill="FFFFFF"/>
        <w:spacing w:after="0" w:line="240" w:lineRule="auto"/>
        <w:ind w:firstLine="5387"/>
        <w:textAlignment w:val="baseline"/>
        <w:rPr>
          <w:rFonts w:ascii="Times New Roman" w:eastAsia="Times New Roman" w:hAnsi="Times New Roman" w:cs="Times New Roman"/>
          <w:bCs/>
          <w:color w:val="000000"/>
          <w:sz w:val="24"/>
          <w:szCs w:val="24"/>
          <w:lang w:eastAsia="lt-LT"/>
        </w:rPr>
      </w:pPr>
      <w:r w:rsidRPr="009C2548">
        <w:rPr>
          <w:rFonts w:ascii="Times New Roman" w:eastAsia="Times New Roman" w:hAnsi="Times New Roman" w:cs="Times New Roman"/>
          <w:bCs/>
          <w:color w:val="000000"/>
          <w:sz w:val="24"/>
          <w:szCs w:val="24"/>
          <w:lang w:eastAsia="lt-LT"/>
        </w:rPr>
        <w:t>Alytaus r. Daugų Vlado Mirono</w:t>
      </w:r>
    </w:p>
    <w:p w:rsidR="009C2548" w:rsidRPr="009C2548" w:rsidRDefault="009C2548" w:rsidP="009C2548">
      <w:pPr>
        <w:shd w:val="clear" w:color="auto" w:fill="FFFFFF"/>
        <w:spacing w:after="0" w:line="240" w:lineRule="auto"/>
        <w:ind w:firstLine="5387"/>
        <w:textAlignment w:val="baseline"/>
        <w:rPr>
          <w:rFonts w:ascii="Times New Roman" w:eastAsia="Times New Roman" w:hAnsi="Times New Roman" w:cs="Times New Roman"/>
          <w:bCs/>
          <w:color w:val="000000"/>
          <w:sz w:val="24"/>
          <w:szCs w:val="24"/>
          <w:lang w:eastAsia="lt-LT"/>
        </w:rPr>
      </w:pPr>
      <w:r w:rsidRPr="009C2548">
        <w:rPr>
          <w:rFonts w:ascii="Times New Roman" w:eastAsia="Times New Roman" w:hAnsi="Times New Roman" w:cs="Times New Roman"/>
          <w:bCs/>
          <w:color w:val="000000"/>
          <w:sz w:val="24"/>
          <w:szCs w:val="24"/>
          <w:lang w:eastAsia="lt-LT"/>
        </w:rPr>
        <w:t>gimnazijos direktoriaus</w:t>
      </w:r>
    </w:p>
    <w:p w:rsidR="009C2548" w:rsidRPr="009C2548" w:rsidRDefault="009C2548" w:rsidP="009C2548">
      <w:pPr>
        <w:shd w:val="clear" w:color="auto" w:fill="FFFFFF"/>
        <w:spacing w:after="0" w:line="240" w:lineRule="auto"/>
        <w:ind w:firstLine="5387"/>
        <w:textAlignment w:val="baseline"/>
        <w:rPr>
          <w:rFonts w:ascii="Times New Roman" w:eastAsia="Times New Roman" w:hAnsi="Times New Roman" w:cs="Times New Roman"/>
          <w:bCs/>
          <w:color w:val="000000"/>
          <w:sz w:val="24"/>
          <w:szCs w:val="24"/>
          <w:lang w:eastAsia="lt-LT"/>
        </w:rPr>
      </w:pPr>
      <w:r w:rsidRPr="009C2548">
        <w:rPr>
          <w:rFonts w:ascii="Times New Roman" w:eastAsia="Times New Roman" w:hAnsi="Times New Roman" w:cs="Times New Roman"/>
          <w:bCs/>
          <w:color w:val="000000"/>
          <w:sz w:val="24"/>
          <w:szCs w:val="24"/>
          <w:lang w:eastAsia="lt-LT"/>
        </w:rPr>
        <w:t xml:space="preserve">2020 m. rugsėjo </w:t>
      </w:r>
      <w:r w:rsidR="00A67C92">
        <w:rPr>
          <w:rFonts w:ascii="Times New Roman" w:eastAsia="Times New Roman" w:hAnsi="Times New Roman" w:cs="Times New Roman"/>
          <w:bCs/>
          <w:color w:val="000000"/>
          <w:sz w:val="24"/>
          <w:szCs w:val="24"/>
          <w:lang w:eastAsia="lt-LT"/>
        </w:rPr>
        <w:t>24</w:t>
      </w:r>
      <w:r w:rsidRPr="009C2548">
        <w:rPr>
          <w:rFonts w:ascii="Times New Roman" w:eastAsia="Times New Roman" w:hAnsi="Times New Roman" w:cs="Times New Roman"/>
          <w:bCs/>
          <w:color w:val="000000"/>
          <w:sz w:val="24"/>
          <w:szCs w:val="24"/>
          <w:lang w:eastAsia="lt-LT"/>
        </w:rPr>
        <w:t xml:space="preserve"> d. įsakymu Nr. V1-</w:t>
      </w:r>
      <w:r w:rsidR="00A67C92">
        <w:rPr>
          <w:rFonts w:ascii="Times New Roman" w:eastAsia="Times New Roman" w:hAnsi="Times New Roman" w:cs="Times New Roman"/>
          <w:bCs/>
          <w:color w:val="000000"/>
          <w:sz w:val="24"/>
          <w:szCs w:val="24"/>
          <w:lang w:eastAsia="lt-LT"/>
        </w:rPr>
        <w:t>108</w:t>
      </w:r>
      <w:bookmarkStart w:id="0" w:name="_GoBack"/>
      <w:bookmarkEnd w:id="0"/>
    </w:p>
    <w:p w:rsidR="009C2548" w:rsidRDefault="009C2548" w:rsidP="009C254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lt-LT"/>
        </w:rPr>
      </w:pP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b/>
          <w:bCs/>
          <w:color w:val="000000"/>
          <w:sz w:val="24"/>
          <w:szCs w:val="24"/>
          <w:lang w:eastAsia="lt-LT"/>
        </w:rPr>
        <w:t>MOKYTOJŲ, DIRBANČIŲ PAGAL BENDROJO UGDYMO, PROFESINIO MOKYMO IR NEFORMALIOJO ŠVIETIMO PROGRAMAS (IŠSKYRUS IKIMOKYKLINIO IR PRIEŠMOKYKLINIO UGDYMO PROGRAMAS), VEIKLŲ, SUSIJUSIŲ SU PROFESINIU TOBULĖJIMU, APRAŠAS</w:t>
      </w: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b/>
          <w:bCs/>
          <w:color w:val="000000"/>
          <w:sz w:val="24"/>
          <w:szCs w:val="24"/>
          <w:lang w:eastAsia="lt-LT"/>
        </w:rPr>
        <w:t> </w:t>
      </w: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bookmarkStart w:id="1" w:name="part_5a463d64e1834ad3a3571bf633cfa4ac"/>
      <w:bookmarkEnd w:id="1"/>
      <w:r w:rsidRPr="009C2548">
        <w:rPr>
          <w:rFonts w:ascii="Times New Roman" w:eastAsia="Times New Roman" w:hAnsi="Times New Roman" w:cs="Times New Roman"/>
          <w:b/>
          <w:bCs/>
          <w:color w:val="000000"/>
          <w:sz w:val="24"/>
          <w:szCs w:val="24"/>
          <w:lang w:eastAsia="lt-LT"/>
        </w:rPr>
        <w:t>I SKYRIUS</w:t>
      </w: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b/>
          <w:bCs/>
          <w:color w:val="000000"/>
          <w:sz w:val="24"/>
          <w:szCs w:val="24"/>
          <w:lang w:eastAsia="lt-LT"/>
        </w:rPr>
        <w:t>BENDROSIOS NUOSTATOS  </w:t>
      </w: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b/>
          <w:bCs/>
          <w:color w:val="000000"/>
          <w:sz w:val="24"/>
          <w:szCs w:val="24"/>
          <w:lang w:eastAsia="lt-LT"/>
        </w:rPr>
        <w:t> </w:t>
      </w:r>
    </w:p>
    <w:p w:rsidR="009C2548" w:rsidRPr="009C2548" w:rsidRDefault="009C2548" w:rsidP="009C2548">
      <w:pPr>
        <w:shd w:val="clear" w:color="auto" w:fill="FFFFFF"/>
        <w:spacing w:after="0" w:line="240" w:lineRule="auto"/>
        <w:ind w:firstLine="744"/>
        <w:jc w:val="both"/>
        <w:textAlignment w:val="baseline"/>
        <w:rPr>
          <w:rFonts w:ascii="Times New Roman" w:eastAsia="Times New Roman" w:hAnsi="Times New Roman" w:cs="Times New Roman"/>
          <w:color w:val="000000"/>
          <w:sz w:val="24"/>
          <w:szCs w:val="24"/>
          <w:lang w:eastAsia="lt-LT"/>
        </w:rPr>
      </w:pPr>
      <w:bookmarkStart w:id="2" w:name="part_11d567831d4f49e79569d8927cc13471"/>
      <w:bookmarkEnd w:id="2"/>
      <w:r w:rsidRPr="009C2548">
        <w:rPr>
          <w:rFonts w:ascii="Times New Roman" w:eastAsia="Times New Roman" w:hAnsi="Times New Roman" w:cs="Times New Roman"/>
          <w:color w:val="000000"/>
          <w:sz w:val="24"/>
          <w:szCs w:val="24"/>
          <w:lang w:eastAsia="lt-LT"/>
        </w:rPr>
        <w:t xml:space="preserve">1. Mokytojų, dirbančių </w:t>
      </w:r>
      <w:r>
        <w:rPr>
          <w:rFonts w:ascii="Times New Roman" w:eastAsia="Times New Roman" w:hAnsi="Times New Roman" w:cs="Times New Roman"/>
          <w:color w:val="000000"/>
          <w:sz w:val="24"/>
          <w:szCs w:val="24"/>
          <w:lang w:eastAsia="lt-LT"/>
        </w:rPr>
        <w:t>Alytaus r. Daugų Vlado Mirono gimnazijoje</w:t>
      </w:r>
      <w:r w:rsidRPr="009C2548">
        <w:rPr>
          <w:rFonts w:ascii="Times New Roman" w:eastAsia="Times New Roman" w:hAnsi="Times New Roman" w:cs="Times New Roman"/>
          <w:color w:val="000000"/>
          <w:sz w:val="24"/>
          <w:szCs w:val="24"/>
          <w:lang w:eastAsia="lt-LT"/>
        </w:rPr>
        <w:t>,</w:t>
      </w:r>
      <w:r w:rsidRPr="009C2548">
        <w:rPr>
          <w:rFonts w:ascii="Times New Roman" w:eastAsia="Times New Roman" w:hAnsi="Times New Roman" w:cs="Times New Roman"/>
          <w:b/>
          <w:bCs/>
          <w:color w:val="000000"/>
          <w:sz w:val="24"/>
          <w:szCs w:val="24"/>
          <w:lang w:eastAsia="lt-LT"/>
        </w:rPr>
        <w:t> </w:t>
      </w:r>
      <w:r w:rsidRPr="009C2548">
        <w:rPr>
          <w:rFonts w:ascii="Times New Roman" w:eastAsia="Times New Roman" w:hAnsi="Times New Roman" w:cs="Times New Roman"/>
          <w:color w:val="000000"/>
          <w:sz w:val="24"/>
          <w:szCs w:val="24"/>
          <w:lang w:eastAsia="lt-LT"/>
        </w:rPr>
        <w:t>aprašas (toliau – Aprašas) apibrėžia mokytojų, d</w:t>
      </w:r>
      <w:r>
        <w:rPr>
          <w:rFonts w:ascii="Times New Roman" w:eastAsia="Times New Roman" w:hAnsi="Times New Roman" w:cs="Times New Roman"/>
          <w:color w:val="000000"/>
          <w:sz w:val="24"/>
          <w:szCs w:val="24"/>
          <w:lang w:eastAsia="lt-LT"/>
        </w:rPr>
        <w:t xml:space="preserve">irbančių pagal bendrojo ugdymo </w:t>
      </w:r>
      <w:r w:rsidRPr="009C2548">
        <w:rPr>
          <w:rFonts w:ascii="Times New Roman" w:eastAsia="Times New Roman" w:hAnsi="Times New Roman" w:cs="Times New Roman"/>
          <w:color w:val="000000"/>
          <w:sz w:val="24"/>
          <w:szCs w:val="24"/>
          <w:lang w:eastAsia="lt-LT"/>
        </w:rPr>
        <w:t>ir neformaliojo švietimo programas (išskyrus ikimokyklinio ir priešmokyklinio ugdymo programas) (toliau visi kartu – mokytojai) valstybės ir savivaldybių biudžetinėse įstaigose, finansuojamose iš valstybės biudžeto, savivaldybių biudžetų ir Valstybinio socialinio draudimo fondo biudžeto ir kitų valstybės įsteigtų pinigų fondų lėšų (toliau – biudžetinės įstaigos), veiklas, skirtas profesiniam tobulėjimui.</w:t>
      </w:r>
    </w:p>
    <w:p w:rsidR="009C2548" w:rsidRPr="009C2548" w:rsidRDefault="009C2548" w:rsidP="009C2548">
      <w:pPr>
        <w:shd w:val="clear" w:color="auto" w:fill="FFFFFF"/>
        <w:spacing w:after="0" w:line="240" w:lineRule="auto"/>
        <w:ind w:firstLine="730"/>
        <w:jc w:val="both"/>
        <w:textAlignment w:val="baseline"/>
        <w:rPr>
          <w:rFonts w:ascii="Times New Roman" w:eastAsia="Times New Roman" w:hAnsi="Times New Roman" w:cs="Times New Roman"/>
          <w:color w:val="000000"/>
          <w:sz w:val="24"/>
          <w:szCs w:val="24"/>
          <w:lang w:eastAsia="lt-LT"/>
        </w:rPr>
      </w:pPr>
      <w:bookmarkStart w:id="3" w:name="part_e411a8aa99574305b81e65482d915cae"/>
      <w:bookmarkEnd w:id="3"/>
      <w:r w:rsidRPr="009C2548">
        <w:rPr>
          <w:rFonts w:ascii="Times New Roman" w:eastAsia="Times New Roman" w:hAnsi="Times New Roman" w:cs="Times New Roman"/>
          <w:color w:val="000000"/>
          <w:sz w:val="24"/>
          <w:szCs w:val="24"/>
          <w:lang w:eastAsia="lt-LT"/>
        </w:rPr>
        <w:t>2. Apraše vartojamos sąvokos atitinka Lietuvos Respublikos valstybės ir savivaldybių įstaigų darbuotojų darbo apmokėjimo įstatyme, Lietuvos Respublikos švietimo įstatyme, Lietuvos Respublikos neformaliojo suaugusiųjų švietimo ir tęstinio mokymosi įstatyme, Lietuvos Respublikos profesinio mokymo įstatyme vartojamas sąvokas.</w:t>
      </w: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b/>
          <w:bCs/>
          <w:color w:val="000000"/>
          <w:sz w:val="24"/>
          <w:szCs w:val="24"/>
          <w:lang w:eastAsia="lt-LT"/>
        </w:rPr>
        <w:t> </w:t>
      </w: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bookmarkStart w:id="4" w:name="part_405bed36e88941d5ae585535d00eb91b"/>
      <w:bookmarkEnd w:id="4"/>
      <w:r w:rsidRPr="009C2548">
        <w:rPr>
          <w:rFonts w:ascii="Times New Roman" w:eastAsia="Times New Roman" w:hAnsi="Times New Roman" w:cs="Times New Roman"/>
          <w:b/>
          <w:bCs/>
          <w:color w:val="000000"/>
          <w:sz w:val="24"/>
          <w:szCs w:val="24"/>
          <w:lang w:eastAsia="lt-LT"/>
        </w:rPr>
        <w:t>II  SKYRIUS</w:t>
      </w: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b/>
          <w:bCs/>
          <w:color w:val="000000"/>
          <w:sz w:val="24"/>
          <w:szCs w:val="24"/>
          <w:lang w:eastAsia="lt-LT"/>
        </w:rPr>
        <w:t>VEIKLOS, SUSIJUSIOS SU PROFESINIU TOBULĖJIMU</w:t>
      </w: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color w:val="000000"/>
          <w:sz w:val="24"/>
          <w:szCs w:val="24"/>
          <w:lang w:eastAsia="lt-LT"/>
        </w:rPr>
        <w:t> </w:t>
      </w:r>
    </w:p>
    <w:p w:rsidR="009C2548" w:rsidRPr="009C2548" w:rsidRDefault="009C2548" w:rsidP="009C2548">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eastAsia="lt-LT"/>
        </w:rPr>
      </w:pPr>
      <w:bookmarkStart w:id="5" w:name="part_1f219a1b7f9143278394a0eae5066ce0"/>
      <w:bookmarkEnd w:id="5"/>
      <w:r w:rsidRPr="009C2548">
        <w:rPr>
          <w:rFonts w:ascii="Times New Roman" w:eastAsia="Times New Roman" w:hAnsi="Times New Roman" w:cs="Times New Roman"/>
          <w:color w:val="000000"/>
          <w:sz w:val="24"/>
          <w:szCs w:val="24"/>
          <w:lang w:eastAsia="lt-LT"/>
        </w:rPr>
        <w:t xml:space="preserve">3. Mokytojo kryptingas ir nuoseklus profesinis tobulėjimas –  būtina sąlyga siekti ugdymo kokybės, geresnių mokinių ugdymosi rezultatų, palankios ugdymosi aplinkos. Profesinis tobulėjimas padeda mokytojui plėtoti profesines kompetencijas, tikslingai atnaujinant ir gilinant žinias apie mokomąjį dalyką ar ugdomąją sritį, ugdymo mokslų, švietimo politikos naujoves; tobulinant gebėjimus taikyti </w:t>
      </w:r>
      <w:proofErr w:type="spellStart"/>
      <w:r w:rsidRPr="009C2548">
        <w:rPr>
          <w:rFonts w:ascii="Times New Roman" w:eastAsia="Times New Roman" w:hAnsi="Times New Roman" w:cs="Times New Roman"/>
          <w:color w:val="000000"/>
          <w:sz w:val="24"/>
          <w:szCs w:val="24"/>
          <w:lang w:eastAsia="lt-LT"/>
        </w:rPr>
        <w:t>inovatyvius</w:t>
      </w:r>
      <w:proofErr w:type="spellEnd"/>
      <w:r w:rsidRPr="009C2548">
        <w:rPr>
          <w:rFonts w:ascii="Times New Roman" w:eastAsia="Times New Roman" w:hAnsi="Times New Roman" w:cs="Times New Roman"/>
          <w:color w:val="000000"/>
          <w:sz w:val="24"/>
          <w:szCs w:val="24"/>
          <w:lang w:eastAsia="lt-LT"/>
        </w:rPr>
        <w:t xml:space="preserve"> ir veiksmingus ugdymo(</w:t>
      </w:r>
      <w:proofErr w:type="spellStart"/>
      <w:r w:rsidRPr="009C2548">
        <w:rPr>
          <w:rFonts w:ascii="Times New Roman" w:eastAsia="Times New Roman" w:hAnsi="Times New Roman" w:cs="Times New Roman"/>
          <w:color w:val="000000"/>
          <w:sz w:val="24"/>
          <w:szCs w:val="24"/>
          <w:lang w:eastAsia="lt-LT"/>
        </w:rPr>
        <w:t>si</w:t>
      </w:r>
      <w:proofErr w:type="spellEnd"/>
      <w:r w:rsidRPr="009C2548">
        <w:rPr>
          <w:rFonts w:ascii="Times New Roman" w:eastAsia="Times New Roman" w:hAnsi="Times New Roman" w:cs="Times New Roman"/>
          <w:color w:val="000000"/>
          <w:sz w:val="24"/>
          <w:szCs w:val="24"/>
          <w:lang w:eastAsia="lt-LT"/>
        </w:rPr>
        <w:t>) metodus, strategijas; stiprinant kūrybinio  darbo nuostatas.</w:t>
      </w:r>
    </w:p>
    <w:p w:rsidR="009C2548" w:rsidRPr="009C2548" w:rsidRDefault="009C2548" w:rsidP="009C2548">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eastAsia="lt-LT"/>
        </w:rPr>
      </w:pPr>
      <w:bookmarkStart w:id="6" w:name="part_9403c3772206476a9a60c13525999556"/>
      <w:bookmarkEnd w:id="6"/>
      <w:r w:rsidRPr="009C2548">
        <w:rPr>
          <w:rFonts w:ascii="Times New Roman" w:eastAsia="Times New Roman" w:hAnsi="Times New Roman" w:cs="Times New Roman"/>
          <w:color w:val="000000"/>
          <w:sz w:val="24"/>
          <w:szCs w:val="24"/>
          <w:lang w:eastAsia="lt-LT"/>
        </w:rPr>
        <w:t>4. Mokytojas profesines kompetencijas gali tobulinti: </w:t>
      </w:r>
    </w:p>
    <w:p w:rsidR="009C2548" w:rsidRPr="009C2548" w:rsidRDefault="009C2548" w:rsidP="009C2548">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eastAsia="lt-LT"/>
        </w:rPr>
      </w:pPr>
      <w:bookmarkStart w:id="7" w:name="part_0c3503acf36d4d6fa6972840f237d802"/>
      <w:bookmarkEnd w:id="7"/>
      <w:r w:rsidRPr="009C2548">
        <w:rPr>
          <w:rFonts w:ascii="Times New Roman" w:eastAsia="Times New Roman" w:hAnsi="Times New Roman" w:cs="Times New Roman"/>
          <w:color w:val="000000"/>
          <w:sz w:val="24"/>
          <w:szCs w:val="24"/>
          <w:lang w:eastAsia="lt-LT"/>
        </w:rPr>
        <w:t xml:space="preserve">4.1. dalyvaudamas įstaigos, kaip besimokančios bendruomenės, ir </w:t>
      </w:r>
      <w:proofErr w:type="spellStart"/>
      <w:r w:rsidRPr="009C2548">
        <w:rPr>
          <w:rFonts w:ascii="Times New Roman" w:eastAsia="Times New Roman" w:hAnsi="Times New Roman" w:cs="Times New Roman"/>
          <w:color w:val="000000"/>
          <w:sz w:val="24"/>
          <w:szCs w:val="24"/>
          <w:lang w:eastAsia="lt-LT"/>
        </w:rPr>
        <w:t>tarpinstitucinio</w:t>
      </w:r>
      <w:proofErr w:type="spellEnd"/>
      <w:r w:rsidRPr="009C2548">
        <w:rPr>
          <w:rFonts w:ascii="Times New Roman" w:eastAsia="Times New Roman" w:hAnsi="Times New Roman" w:cs="Times New Roman"/>
          <w:color w:val="000000"/>
          <w:sz w:val="24"/>
          <w:szCs w:val="24"/>
          <w:lang w:eastAsia="lt-LT"/>
        </w:rPr>
        <w:t xml:space="preserve"> bendradarbiavimo veiklose: stebėdamas ir aptardamas ugdomąsias veiklas (pamokas), reflektuodamas praktinę veiklą, dalindamasis patirtimi dalykinėse (metodinėse) grupėse, įsivertindamas savo profesinę veiklą, atlikdamas kitų pedagoginių darbuotojų profesinės veiklos analizę, ir pan.;</w:t>
      </w:r>
    </w:p>
    <w:p w:rsidR="009C2548" w:rsidRPr="009C2548" w:rsidRDefault="009C2548" w:rsidP="009C2548">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eastAsia="lt-LT"/>
        </w:rPr>
      </w:pPr>
      <w:bookmarkStart w:id="8" w:name="part_7ae5573d08dc417d93d0cd436e83d78c"/>
      <w:bookmarkEnd w:id="8"/>
      <w:r w:rsidRPr="009C2548">
        <w:rPr>
          <w:rFonts w:ascii="Times New Roman" w:eastAsia="Times New Roman" w:hAnsi="Times New Roman" w:cs="Times New Roman"/>
          <w:color w:val="000000"/>
          <w:sz w:val="24"/>
          <w:szCs w:val="24"/>
          <w:lang w:eastAsia="lt-LT"/>
        </w:rPr>
        <w:t>4.2. dalyvaudamas neformaliojo suaugusiųjų švietimo veiklose: neformalaus švietimo programose, seminaruose, konferencijose, trumpalaikėse ar ilgalaikėse stažuotėse, projektuose ir pan.;</w:t>
      </w:r>
    </w:p>
    <w:p w:rsidR="009C2548" w:rsidRPr="009C2548" w:rsidRDefault="009C2548" w:rsidP="009C2548">
      <w:pPr>
        <w:shd w:val="clear" w:color="auto" w:fill="FFFFFF"/>
        <w:spacing w:after="0" w:line="240" w:lineRule="auto"/>
        <w:ind w:firstLine="720"/>
        <w:textAlignment w:val="baseline"/>
        <w:rPr>
          <w:rFonts w:ascii="Times New Roman" w:eastAsia="Times New Roman" w:hAnsi="Times New Roman" w:cs="Times New Roman"/>
          <w:color w:val="000000"/>
          <w:sz w:val="24"/>
          <w:szCs w:val="24"/>
          <w:lang w:eastAsia="lt-LT"/>
        </w:rPr>
      </w:pPr>
      <w:bookmarkStart w:id="9" w:name="part_49d3d69a2002445eb3056987d921f968"/>
      <w:bookmarkEnd w:id="9"/>
      <w:r w:rsidRPr="009C2548">
        <w:rPr>
          <w:rFonts w:ascii="Times New Roman" w:eastAsia="Times New Roman" w:hAnsi="Times New Roman" w:cs="Times New Roman"/>
          <w:color w:val="000000"/>
          <w:sz w:val="24"/>
          <w:szCs w:val="24"/>
          <w:lang w:eastAsia="lt-LT"/>
        </w:rPr>
        <w:t>4.3. gilindamas bendrąsias ir specialiąsias kompetencijas savišvietos būdu;</w:t>
      </w:r>
    </w:p>
    <w:p w:rsidR="009C2548" w:rsidRPr="009C2548" w:rsidRDefault="009C2548" w:rsidP="009C2548">
      <w:pPr>
        <w:shd w:val="clear" w:color="auto" w:fill="FFFFFF"/>
        <w:spacing w:after="0" w:line="240" w:lineRule="auto"/>
        <w:ind w:firstLine="720"/>
        <w:textAlignment w:val="baseline"/>
        <w:rPr>
          <w:rFonts w:ascii="Times New Roman" w:eastAsia="Times New Roman" w:hAnsi="Times New Roman" w:cs="Times New Roman"/>
          <w:color w:val="000000"/>
          <w:sz w:val="24"/>
          <w:szCs w:val="24"/>
          <w:lang w:eastAsia="lt-LT"/>
        </w:rPr>
      </w:pPr>
      <w:bookmarkStart w:id="10" w:name="part_b6e9dad606af4090a68f7cda8891e64d"/>
      <w:bookmarkEnd w:id="10"/>
      <w:r w:rsidRPr="009C2548">
        <w:rPr>
          <w:rFonts w:ascii="Times New Roman" w:eastAsia="Times New Roman" w:hAnsi="Times New Roman" w:cs="Times New Roman"/>
          <w:color w:val="000000"/>
          <w:sz w:val="24"/>
          <w:szCs w:val="24"/>
          <w:lang w:eastAsia="lt-LT"/>
        </w:rPr>
        <w:t>4.4. analizuodamas mokytojų veiklą reglamentuojančius dokumentus.   </w:t>
      </w:r>
    </w:p>
    <w:p w:rsidR="009C2548" w:rsidRPr="009C2548" w:rsidRDefault="009C2548" w:rsidP="009C2548">
      <w:pPr>
        <w:shd w:val="clear" w:color="auto" w:fill="FFFFFF"/>
        <w:spacing w:after="0" w:line="240" w:lineRule="auto"/>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color w:val="000000"/>
          <w:sz w:val="24"/>
          <w:szCs w:val="24"/>
          <w:lang w:eastAsia="lt-LT"/>
        </w:rPr>
        <w:t> </w:t>
      </w:r>
    </w:p>
    <w:p w:rsidR="009C2548" w:rsidRPr="009C2548" w:rsidRDefault="009C2548" w:rsidP="009C2548">
      <w:pPr>
        <w:shd w:val="clear" w:color="auto" w:fill="FFFFFF"/>
        <w:spacing w:after="0" w:line="240" w:lineRule="auto"/>
        <w:ind w:firstLine="720"/>
        <w:jc w:val="center"/>
        <w:textAlignment w:val="baseline"/>
        <w:rPr>
          <w:rFonts w:ascii="Times New Roman" w:eastAsia="Times New Roman" w:hAnsi="Times New Roman" w:cs="Times New Roman"/>
          <w:color w:val="000000"/>
          <w:sz w:val="24"/>
          <w:szCs w:val="24"/>
          <w:lang w:eastAsia="lt-LT"/>
        </w:rPr>
      </w:pPr>
      <w:bookmarkStart w:id="11" w:name="part_33e96eb117834864875d70ab3c6a55bd"/>
      <w:bookmarkEnd w:id="11"/>
      <w:r w:rsidRPr="009C2548">
        <w:rPr>
          <w:rFonts w:ascii="Times New Roman" w:eastAsia="Times New Roman" w:hAnsi="Times New Roman" w:cs="Times New Roman"/>
          <w:b/>
          <w:bCs/>
          <w:color w:val="000000"/>
          <w:sz w:val="24"/>
          <w:szCs w:val="24"/>
          <w:lang w:eastAsia="lt-LT"/>
        </w:rPr>
        <w:t>III  SKYRIUS</w:t>
      </w:r>
    </w:p>
    <w:p w:rsidR="009C2548" w:rsidRPr="009C2548" w:rsidRDefault="009C2548" w:rsidP="009C25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b/>
          <w:bCs/>
          <w:color w:val="000000"/>
          <w:sz w:val="24"/>
          <w:szCs w:val="24"/>
          <w:lang w:eastAsia="lt-LT"/>
        </w:rPr>
        <w:t>BAIGIAMOSIOS NUOSTATOS</w:t>
      </w:r>
    </w:p>
    <w:p w:rsidR="009C2548" w:rsidRPr="009C2548" w:rsidRDefault="009C2548" w:rsidP="009C2548">
      <w:pPr>
        <w:shd w:val="clear" w:color="auto" w:fill="FFFFFF"/>
        <w:spacing w:after="0" w:line="240" w:lineRule="auto"/>
        <w:ind w:firstLine="744"/>
        <w:jc w:val="both"/>
        <w:textAlignment w:val="baseline"/>
        <w:rPr>
          <w:rFonts w:ascii="Times New Roman" w:eastAsia="Times New Roman" w:hAnsi="Times New Roman" w:cs="Times New Roman"/>
          <w:color w:val="000000"/>
          <w:sz w:val="24"/>
          <w:szCs w:val="24"/>
          <w:lang w:eastAsia="lt-LT"/>
        </w:rPr>
      </w:pPr>
      <w:r w:rsidRPr="009C2548">
        <w:rPr>
          <w:rFonts w:ascii="Times New Roman" w:eastAsia="Times New Roman" w:hAnsi="Times New Roman" w:cs="Times New Roman"/>
          <w:color w:val="000000"/>
          <w:sz w:val="24"/>
          <w:szCs w:val="24"/>
          <w:lang w:eastAsia="lt-LT"/>
        </w:rPr>
        <w:t> </w:t>
      </w:r>
    </w:p>
    <w:p w:rsidR="00260FAF" w:rsidRDefault="009C2548" w:rsidP="00F90ACA">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12" w:name="part_95b65ac7b4554bdd9562a2d8fc52d28c"/>
      <w:bookmarkEnd w:id="12"/>
      <w:r w:rsidRPr="009C2548">
        <w:rPr>
          <w:rFonts w:ascii="Times New Roman" w:eastAsia="Times New Roman" w:hAnsi="Times New Roman" w:cs="Times New Roman"/>
          <w:color w:val="000000"/>
          <w:sz w:val="24"/>
          <w:szCs w:val="24"/>
          <w:lang w:eastAsia="lt-LT"/>
        </w:rPr>
        <w:t>5. Atsižvelgiant į Švietimo įstatymo 49 straipsnio 1 dalies 2 punktą ir 2 dalies 4 punktą, veiklos, susijusios su profesiniu tobulinimu, skiriamos kiekvienam mokytojui. Mokytojo darbo krūvio sandaroje numatomas laikas veikloms, susijusioms su profesiniu tobulėjimu.</w:t>
      </w:r>
    </w:p>
    <w:p w:rsidR="00260FAF" w:rsidRDefault="00260FAF" w:rsidP="00F90ACA">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lt-LT"/>
        </w:rPr>
      </w:pPr>
    </w:p>
    <w:p w:rsidR="00260FAF" w:rsidRDefault="00260FAF" w:rsidP="00F90ACA">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lt-LT"/>
        </w:rPr>
      </w:pPr>
    </w:p>
    <w:p w:rsidR="009C2548" w:rsidRPr="009C2548" w:rsidRDefault="009C2548" w:rsidP="00F90ACA">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lt-LT"/>
        </w:rPr>
      </w:pPr>
      <w:r w:rsidRPr="00F90ACA">
        <w:rPr>
          <w:rFonts w:ascii="Times New Roman" w:eastAsia="Times New Roman" w:hAnsi="Times New Roman" w:cs="Times New Roman"/>
          <w:color w:val="000000"/>
          <w:sz w:val="24"/>
          <w:szCs w:val="24"/>
          <w:lang w:eastAsia="lt-LT"/>
        </w:rPr>
        <w:t xml:space="preserve">6. </w:t>
      </w:r>
      <w:r w:rsidR="00F90ACA">
        <w:rPr>
          <w:rFonts w:ascii="Times New Roman" w:hAnsi="Times New Roman" w:cs="Times New Roman"/>
          <w:sz w:val="24"/>
          <w:szCs w:val="24"/>
        </w:rPr>
        <w:t>P</w:t>
      </w:r>
      <w:r w:rsidR="00F90ACA" w:rsidRPr="00F90ACA">
        <w:rPr>
          <w:rFonts w:ascii="Times New Roman" w:hAnsi="Times New Roman" w:cs="Times New Roman"/>
          <w:sz w:val="24"/>
          <w:szCs w:val="24"/>
        </w:rPr>
        <w:t>rofesiniam tobulėjimui (stebėjimui ir aptarimui ugdomųjų veiklų (pamokų), kompetencijų tobulinimui kvalifikacijos tobulinimo renginiuose, savišvietai, dokumentų analizei) –  skiriama 40 val. (vidutiniškai 5 dienos 1,0 etatui);</w:t>
      </w:r>
      <w:r w:rsidRPr="009C2548">
        <w:rPr>
          <w:rFonts w:ascii="Times New Roman" w:eastAsia="Times New Roman" w:hAnsi="Times New Roman" w:cs="Times New Roman"/>
          <w:color w:val="000000"/>
          <w:sz w:val="24"/>
          <w:szCs w:val="24"/>
          <w:lang w:eastAsia="lt-LT"/>
        </w:rPr>
        <w:t> </w:t>
      </w:r>
    </w:p>
    <w:p w:rsidR="009C2548" w:rsidRPr="009C2548" w:rsidRDefault="009C2548" w:rsidP="009C2548">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bookmarkStart w:id="13" w:name="part_1a99bd7e681146a88dffa5323c6e9ffd"/>
      <w:bookmarkEnd w:id="13"/>
      <w:r>
        <w:rPr>
          <w:rFonts w:ascii="Times New Roman" w:eastAsia="Times New Roman" w:hAnsi="Times New Roman" w:cs="Times New Roman"/>
          <w:color w:val="000000"/>
          <w:sz w:val="24"/>
          <w:szCs w:val="24"/>
          <w:lang w:eastAsia="lt-LT"/>
        </w:rPr>
        <w:t>7.</w:t>
      </w:r>
      <w:r w:rsidRPr="009C2548">
        <w:rPr>
          <w:rFonts w:ascii="Times New Roman" w:eastAsia="Times New Roman" w:hAnsi="Times New Roman" w:cs="Times New Roman"/>
          <w:color w:val="000000"/>
          <w:sz w:val="24"/>
          <w:szCs w:val="24"/>
          <w:lang w:eastAsia="lt-LT"/>
        </w:rPr>
        <w:t xml:space="preserve"> Valandos mokytojo darbo krūvio sandaroje numatomos atsižvelgiant į  mokytojui skirtų kontaktinių valandų ir valandų ugdomajai veiklai planuoti, pasiruošti pamokoms, mokinių mokymosi pasiekimams vertinti, vadovauti klasei (grupei) skaičių,  neviršijant maksimalaus valandų, skirtų profesiniam tobulėjimui ir veiklų mokyklos bendruomenei, nurodytų Valstybės ir savivaldybių įstaigų darbuotojų darbo apmokėjimo įstatymo 5 priedo 7 punkte, skaičiaus.</w:t>
      </w:r>
    </w:p>
    <w:sectPr w:rsidR="009C2548" w:rsidRPr="009C2548" w:rsidSect="009C2548">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48"/>
    <w:rsid w:val="00260FAF"/>
    <w:rsid w:val="009C2548"/>
    <w:rsid w:val="00A67C92"/>
    <w:rsid w:val="00DF753F"/>
    <w:rsid w:val="00F90A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8F41"/>
  <w15:chartTrackingRefBased/>
  <w15:docId w15:val="{5B8A92AB-AD88-448D-9650-672DCB61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C2548"/>
    <w:rPr>
      <w:color w:val="0000FF"/>
      <w:u w:val="single"/>
    </w:rPr>
  </w:style>
  <w:style w:type="paragraph" w:styleId="Debesliotekstas">
    <w:name w:val="Balloon Text"/>
    <w:basedOn w:val="prastasis"/>
    <w:link w:val="DebesliotekstasDiagrama"/>
    <w:uiPriority w:val="99"/>
    <w:semiHidden/>
    <w:unhideWhenUsed/>
    <w:rsid w:val="00260FA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0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7558">
      <w:bodyDiv w:val="1"/>
      <w:marLeft w:val="0"/>
      <w:marRight w:val="0"/>
      <w:marTop w:val="0"/>
      <w:marBottom w:val="0"/>
      <w:divBdr>
        <w:top w:val="none" w:sz="0" w:space="0" w:color="auto"/>
        <w:left w:val="none" w:sz="0" w:space="0" w:color="auto"/>
        <w:bottom w:val="none" w:sz="0" w:space="0" w:color="auto"/>
        <w:right w:val="none" w:sz="0" w:space="0" w:color="auto"/>
      </w:divBdr>
      <w:divsChild>
        <w:div w:id="1710913270">
          <w:marLeft w:val="0"/>
          <w:marRight w:val="0"/>
          <w:marTop w:val="0"/>
          <w:marBottom w:val="0"/>
          <w:divBdr>
            <w:top w:val="none" w:sz="0" w:space="0" w:color="auto"/>
            <w:left w:val="none" w:sz="0" w:space="0" w:color="auto"/>
            <w:bottom w:val="none" w:sz="0" w:space="0" w:color="auto"/>
            <w:right w:val="none" w:sz="0" w:space="0" w:color="auto"/>
          </w:divBdr>
          <w:divsChild>
            <w:div w:id="1741368131">
              <w:marLeft w:val="0"/>
              <w:marRight w:val="0"/>
              <w:marTop w:val="0"/>
              <w:marBottom w:val="0"/>
              <w:divBdr>
                <w:top w:val="none" w:sz="0" w:space="0" w:color="auto"/>
                <w:left w:val="none" w:sz="0" w:space="0" w:color="auto"/>
                <w:bottom w:val="none" w:sz="0" w:space="0" w:color="auto"/>
                <w:right w:val="none" w:sz="0" w:space="0" w:color="auto"/>
              </w:divBdr>
            </w:div>
            <w:div w:id="1185752713">
              <w:marLeft w:val="0"/>
              <w:marRight w:val="0"/>
              <w:marTop w:val="0"/>
              <w:marBottom w:val="0"/>
              <w:divBdr>
                <w:top w:val="none" w:sz="0" w:space="0" w:color="auto"/>
                <w:left w:val="none" w:sz="0" w:space="0" w:color="auto"/>
                <w:bottom w:val="none" w:sz="0" w:space="0" w:color="auto"/>
                <w:right w:val="none" w:sz="0" w:space="0" w:color="auto"/>
              </w:divBdr>
            </w:div>
          </w:divsChild>
        </w:div>
        <w:div w:id="1490095786">
          <w:marLeft w:val="0"/>
          <w:marRight w:val="0"/>
          <w:marTop w:val="0"/>
          <w:marBottom w:val="0"/>
          <w:divBdr>
            <w:top w:val="none" w:sz="0" w:space="0" w:color="auto"/>
            <w:left w:val="none" w:sz="0" w:space="0" w:color="auto"/>
            <w:bottom w:val="none" w:sz="0" w:space="0" w:color="auto"/>
            <w:right w:val="none" w:sz="0" w:space="0" w:color="auto"/>
          </w:divBdr>
          <w:divsChild>
            <w:div w:id="1695840411">
              <w:marLeft w:val="0"/>
              <w:marRight w:val="0"/>
              <w:marTop w:val="0"/>
              <w:marBottom w:val="0"/>
              <w:divBdr>
                <w:top w:val="none" w:sz="0" w:space="0" w:color="auto"/>
                <w:left w:val="none" w:sz="0" w:space="0" w:color="auto"/>
                <w:bottom w:val="none" w:sz="0" w:space="0" w:color="auto"/>
                <w:right w:val="none" w:sz="0" w:space="0" w:color="auto"/>
              </w:divBdr>
            </w:div>
            <w:div w:id="2103524622">
              <w:marLeft w:val="0"/>
              <w:marRight w:val="0"/>
              <w:marTop w:val="0"/>
              <w:marBottom w:val="0"/>
              <w:divBdr>
                <w:top w:val="none" w:sz="0" w:space="0" w:color="auto"/>
                <w:left w:val="none" w:sz="0" w:space="0" w:color="auto"/>
                <w:bottom w:val="none" w:sz="0" w:space="0" w:color="auto"/>
                <w:right w:val="none" w:sz="0" w:space="0" w:color="auto"/>
              </w:divBdr>
              <w:divsChild>
                <w:div w:id="2101832018">
                  <w:marLeft w:val="0"/>
                  <w:marRight w:val="0"/>
                  <w:marTop w:val="0"/>
                  <w:marBottom w:val="0"/>
                  <w:divBdr>
                    <w:top w:val="none" w:sz="0" w:space="0" w:color="auto"/>
                    <w:left w:val="none" w:sz="0" w:space="0" w:color="auto"/>
                    <w:bottom w:val="none" w:sz="0" w:space="0" w:color="auto"/>
                    <w:right w:val="none" w:sz="0" w:space="0" w:color="auto"/>
                  </w:divBdr>
                </w:div>
                <w:div w:id="76095282">
                  <w:marLeft w:val="0"/>
                  <w:marRight w:val="0"/>
                  <w:marTop w:val="0"/>
                  <w:marBottom w:val="0"/>
                  <w:divBdr>
                    <w:top w:val="none" w:sz="0" w:space="0" w:color="auto"/>
                    <w:left w:val="none" w:sz="0" w:space="0" w:color="auto"/>
                    <w:bottom w:val="none" w:sz="0" w:space="0" w:color="auto"/>
                    <w:right w:val="none" w:sz="0" w:space="0" w:color="auto"/>
                  </w:divBdr>
                </w:div>
                <w:div w:id="1635676691">
                  <w:marLeft w:val="0"/>
                  <w:marRight w:val="0"/>
                  <w:marTop w:val="0"/>
                  <w:marBottom w:val="0"/>
                  <w:divBdr>
                    <w:top w:val="none" w:sz="0" w:space="0" w:color="auto"/>
                    <w:left w:val="none" w:sz="0" w:space="0" w:color="auto"/>
                    <w:bottom w:val="none" w:sz="0" w:space="0" w:color="auto"/>
                    <w:right w:val="none" w:sz="0" w:space="0" w:color="auto"/>
                  </w:divBdr>
                </w:div>
                <w:div w:id="15842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9373">
          <w:marLeft w:val="0"/>
          <w:marRight w:val="0"/>
          <w:marTop w:val="0"/>
          <w:marBottom w:val="0"/>
          <w:divBdr>
            <w:top w:val="none" w:sz="0" w:space="0" w:color="auto"/>
            <w:left w:val="none" w:sz="0" w:space="0" w:color="auto"/>
            <w:bottom w:val="none" w:sz="0" w:space="0" w:color="auto"/>
            <w:right w:val="none" w:sz="0" w:space="0" w:color="auto"/>
          </w:divBdr>
          <w:divsChild>
            <w:div w:id="678388483">
              <w:marLeft w:val="0"/>
              <w:marRight w:val="0"/>
              <w:marTop w:val="0"/>
              <w:marBottom w:val="0"/>
              <w:divBdr>
                <w:top w:val="none" w:sz="0" w:space="0" w:color="auto"/>
                <w:left w:val="none" w:sz="0" w:space="0" w:color="auto"/>
                <w:bottom w:val="none" w:sz="0" w:space="0" w:color="auto"/>
                <w:right w:val="none" w:sz="0" w:space="0" w:color="auto"/>
              </w:divBdr>
            </w:div>
            <w:div w:id="526797512">
              <w:marLeft w:val="0"/>
              <w:marRight w:val="0"/>
              <w:marTop w:val="0"/>
              <w:marBottom w:val="0"/>
              <w:divBdr>
                <w:top w:val="none" w:sz="0" w:space="0" w:color="auto"/>
                <w:left w:val="none" w:sz="0" w:space="0" w:color="auto"/>
                <w:bottom w:val="none" w:sz="0" w:space="0" w:color="auto"/>
                <w:right w:val="none" w:sz="0" w:space="0" w:color="auto"/>
              </w:divBdr>
            </w:div>
            <w:div w:id="1728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2248</Words>
  <Characters>1282</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Namai</dc:creator>
  <cp:keywords/>
  <dc:description/>
  <cp:lastModifiedBy>Robotai</cp:lastModifiedBy>
  <cp:revision>3</cp:revision>
  <cp:lastPrinted>2024-01-17T06:44:00Z</cp:lastPrinted>
  <dcterms:created xsi:type="dcterms:W3CDTF">2024-01-14T18:07:00Z</dcterms:created>
  <dcterms:modified xsi:type="dcterms:W3CDTF">2024-01-22T12:05:00Z</dcterms:modified>
</cp:coreProperties>
</file>